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6B4" w:rsidRPr="005A27A5" w:rsidRDefault="005A27A5">
      <w:pPr>
        <w:jc w:val="center"/>
        <w:rPr>
          <w:rFonts w:ascii="楷体" w:eastAsia="楷体" w:hAnsi="楷体"/>
          <w:sz w:val="44"/>
          <w:szCs w:val="44"/>
        </w:rPr>
      </w:pPr>
      <w:r w:rsidRPr="005A27A5">
        <w:rPr>
          <w:rFonts w:ascii="楷体" w:eastAsia="楷体" w:hAnsi="楷体" w:hint="eastAsia"/>
          <w:sz w:val="44"/>
          <w:szCs w:val="44"/>
        </w:rPr>
        <w:t>专著出服</w:t>
      </w:r>
      <w:r w:rsidR="00C73E22" w:rsidRPr="005A27A5">
        <w:rPr>
          <w:rFonts w:ascii="楷体" w:eastAsia="楷体" w:hAnsi="楷体" w:hint="eastAsia"/>
          <w:sz w:val="44"/>
          <w:szCs w:val="44"/>
        </w:rPr>
        <w:t>版</w:t>
      </w:r>
      <w:r w:rsidRPr="005A27A5">
        <w:rPr>
          <w:rFonts w:ascii="楷体" w:eastAsia="楷体" w:hAnsi="楷体" w:hint="eastAsia"/>
          <w:sz w:val="44"/>
          <w:szCs w:val="44"/>
        </w:rPr>
        <w:t>务技术参数</w:t>
      </w:r>
    </w:p>
    <w:p w:rsidR="000336B4" w:rsidRPr="00860B9F" w:rsidRDefault="00FB7951" w:rsidP="00860B9F">
      <w:pPr>
        <w:tabs>
          <w:tab w:val="left" w:pos="5695"/>
        </w:tabs>
        <w:rPr>
          <w:rFonts w:ascii="楷体" w:eastAsia="楷体" w:hAnsi="楷体" w:cs="Times New Roman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860B9F">
        <w:rPr>
          <w:rFonts w:ascii="楷体" w:eastAsia="楷体" w:hAnsi="楷体" w:cs="Times New Roman" w:hint="eastAsia"/>
          <w:b/>
          <w:bCs/>
          <w:color w:val="000000"/>
          <w:kern w:val="0"/>
          <w:sz w:val="28"/>
          <w:szCs w:val="28"/>
          <w:shd w:val="clear" w:color="auto" w:fill="FFFFFF"/>
        </w:rPr>
        <w:t>（一）项目实现的总体目标</w:t>
      </w:r>
    </w:p>
    <w:p w:rsidR="000336B4" w:rsidRDefault="00FB7951" w:rsidP="00860B9F">
      <w:pPr>
        <w:spacing w:line="460" w:lineRule="exact"/>
        <w:ind w:firstLineChars="200" w:firstLine="560"/>
        <w:jc w:val="both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排版，编辑，出版</w:t>
      </w:r>
      <w:r w:rsidR="00724A6F">
        <w:rPr>
          <w:rFonts w:ascii="华文仿宋" w:eastAsia="华文仿宋" w:hAnsi="华文仿宋" w:hint="eastAsia"/>
          <w:sz w:val="28"/>
          <w:szCs w:val="28"/>
        </w:rPr>
        <w:t>《中西医结合进程中的语言认同调查与研究》</w:t>
      </w:r>
      <w:r>
        <w:rPr>
          <w:rFonts w:ascii="华文仿宋" w:eastAsia="华文仿宋" w:hAnsi="华文仿宋" w:hint="eastAsia"/>
          <w:sz w:val="28"/>
          <w:szCs w:val="28"/>
        </w:rPr>
        <w:t>，出版字数</w:t>
      </w:r>
      <w:r w:rsidR="0063245B">
        <w:rPr>
          <w:rFonts w:ascii="华文仿宋" w:eastAsia="华文仿宋" w:hAnsi="华文仿宋" w:hint="eastAsia"/>
          <w:sz w:val="28"/>
          <w:szCs w:val="28"/>
        </w:rPr>
        <w:t>5</w:t>
      </w:r>
      <w:r>
        <w:rPr>
          <w:rFonts w:ascii="华文仿宋" w:eastAsia="华文仿宋" w:hAnsi="华文仿宋" w:hint="eastAsia"/>
          <w:sz w:val="28"/>
          <w:szCs w:val="28"/>
        </w:rPr>
        <w:t>00千字（估算排版字数）。</w:t>
      </w:r>
    </w:p>
    <w:p w:rsidR="000336B4" w:rsidRPr="00860B9F" w:rsidRDefault="00FB7951" w:rsidP="00860B9F">
      <w:pPr>
        <w:spacing w:line="460" w:lineRule="exact"/>
        <w:jc w:val="both"/>
        <w:rPr>
          <w:rFonts w:ascii="楷体" w:eastAsia="楷体" w:hAnsi="楷体" w:cs="Times New Roman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860B9F">
        <w:rPr>
          <w:rFonts w:ascii="楷体" w:eastAsia="楷体" w:hAnsi="楷体" w:cs="Times New Roman" w:hint="eastAsia"/>
          <w:b/>
          <w:bCs/>
          <w:color w:val="000000"/>
          <w:kern w:val="0"/>
          <w:sz w:val="28"/>
          <w:szCs w:val="28"/>
          <w:shd w:val="clear" w:color="auto" w:fill="FFFFFF"/>
        </w:rPr>
        <w:t>（二）项目达到的技术参数特性</w:t>
      </w:r>
    </w:p>
    <w:p w:rsidR="000336B4" w:rsidRDefault="00FB7951" w:rsidP="00860B9F">
      <w:pPr>
        <w:spacing w:line="460" w:lineRule="exact"/>
        <w:ind w:firstLineChars="200" w:firstLine="560"/>
        <w:jc w:val="both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1. 在合同</w:t>
      </w:r>
      <w:r w:rsidR="00860B9F">
        <w:rPr>
          <w:rFonts w:ascii="华文仿宋" w:eastAsia="华文仿宋" w:hAnsi="华文仿宋" w:hint="eastAsia"/>
          <w:sz w:val="28"/>
          <w:szCs w:val="28"/>
        </w:rPr>
        <w:t>签订后365天内完成</w:t>
      </w:r>
      <w:r>
        <w:rPr>
          <w:rFonts w:ascii="华文仿宋" w:eastAsia="华文仿宋" w:hAnsi="华文仿宋" w:hint="eastAsia"/>
          <w:sz w:val="28"/>
          <w:szCs w:val="28"/>
        </w:rPr>
        <w:t>出版《</w:t>
      </w:r>
      <w:r w:rsidR="00625A92" w:rsidRPr="00625A92">
        <w:rPr>
          <w:rFonts w:ascii="华文仿宋" w:eastAsia="华文仿宋" w:hAnsi="华文仿宋" w:hint="eastAsia"/>
          <w:sz w:val="28"/>
          <w:szCs w:val="28"/>
        </w:rPr>
        <w:t>中西医结合进程中的语言认同调查与研究</w:t>
      </w:r>
      <w:r>
        <w:rPr>
          <w:rFonts w:ascii="华文仿宋" w:eastAsia="华文仿宋" w:hAnsi="华文仿宋" w:hint="eastAsia"/>
          <w:sz w:val="28"/>
          <w:szCs w:val="28"/>
        </w:rPr>
        <w:t>》。</w:t>
      </w:r>
    </w:p>
    <w:p w:rsidR="000336B4" w:rsidRDefault="00FB7951" w:rsidP="00860B9F">
      <w:pPr>
        <w:spacing w:line="460" w:lineRule="exact"/>
        <w:ind w:firstLineChars="200" w:firstLine="560"/>
        <w:jc w:val="both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2. 图书采用</w:t>
      </w:r>
      <w:r w:rsidR="00625A92">
        <w:rPr>
          <w:rFonts w:ascii="华文仿宋" w:eastAsia="华文仿宋" w:hAnsi="华文仿宋" w:hint="eastAsia"/>
          <w:sz w:val="28"/>
          <w:szCs w:val="28"/>
        </w:rPr>
        <w:t>16开、</w:t>
      </w:r>
      <w:r>
        <w:rPr>
          <w:rFonts w:ascii="华文仿宋" w:eastAsia="华文仿宋" w:hAnsi="华文仿宋" w:hint="eastAsia"/>
          <w:sz w:val="28"/>
          <w:szCs w:val="28"/>
        </w:rPr>
        <w:t>单色印刷，</w:t>
      </w:r>
      <w:r w:rsidR="0063245B">
        <w:rPr>
          <w:rFonts w:ascii="华文仿宋" w:eastAsia="华文仿宋" w:hAnsi="华文仿宋" w:hint="eastAsia"/>
          <w:sz w:val="28"/>
          <w:szCs w:val="28"/>
        </w:rPr>
        <w:t>赠书1</w:t>
      </w:r>
      <w:r w:rsidR="00625A92">
        <w:rPr>
          <w:rFonts w:ascii="华文仿宋" w:eastAsia="华文仿宋" w:hAnsi="华文仿宋" w:hint="eastAsia"/>
          <w:sz w:val="28"/>
          <w:szCs w:val="28"/>
        </w:rPr>
        <w:t>00册</w:t>
      </w:r>
      <w:r>
        <w:rPr>
          <w:rFonts w:ascii="华文仿宋" w:eastAsia="华文仿宋" w:hAnsi="华文仿宋" w:hint="eastAsia"/>
          <w:sz w:val="28"/>
          <w:szCs w:val="28"/>
        </w:rPr>
        <w:t xml:space="preserve">。 </w:t>
      </w:r>
    </w:p>
    <w:p w:rsidR="000336B4" w:rsidRDefault="00FB7951" w:rsidP="00860B9F">
      <w:pPr>
        <w:spacing w:line="460" w:lineRule="exact"/>
        <w:ind w:firstLineChars="200" w:firstLine="560"/>
        <w:jc w:val="both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 xml:space="preserve">3. 图书封面 </w:t>
      </w:r>
      <w:r w:rsidR="00625A92">
        <w:rPr>
          <w:rFonts w:ascii="华文仿宋" w:eastAsia="华文仿宋" w:hAnsi="华文仿宋" w:hint="eastAsia"/>
          <w:sz w:val="28"/>
          <w:szCs w:val="28"/>
        </w:rPr>
        <w:t>铜</w:t>
      </w:r>
      <w:r w:rsidR="002F2BBE">
        <w:rPr>
          <w:rFonts w:ascii="华文仿宋" w:eastAsia="华文仿宋" w:hAnsi="华文仿宋" w:hint="eastAsia"/>
          <w:sz w:val="28"/>
          <w:szCs w:val="28"/>
        </w:rPr>
        <w:t>版</w:t>
      </w:r>
      <w:r w:rsidR="00625A92">
        <w:rPr>
          <w:rFonts w:ascii="华文仿宋" w:eastAsia="华文仿宋" w:hAnsi="华文仿宋" w:hint="eastAsia"/>
          <w:sz w:val="28"/>
          <w:szCs w:val="28"/>
        </w:rPr>
        <w:t>纸</w:t>
      </w:r>
      <w:r>
        <w:rPr>
          <w:rFonts w:ascii="华文仿宋" w:eastAsia="华文仿宋" w:hAnsi="华文仿宋" w:hint="eastAsia"/>
          <w:sz w:val="28"/>
          <w:szCs w:val="28"/>
        </w:rPr>
        <w:t>2</w:t>
      </w:r>
      <w:r w:rsidR="00625A92">
        <w:rPr>
          <w:rFonts w:ascii="华文仿宋" w:eastAsia="华文仿宋" w:hAnsi="华文仿宋" w:hint="eastAsia"/>
          <w:sz w:val="28"/>
          <w:szCs w:val="28"/>
        </w:rPr>
        <w:t>50</w:t>
      </w:r>
      <w:r>
        <w:rPr>
          <w:rFonts w:ascii="华文仿宋" w:eastAsia="华文仿宋" w:hAnsi="华文仿宋" w:hint="eastAsia"/>
          <w:sz w:val="28"/>
          <w:szCs w:val="28"/>
        </w:rPr>
        <w:t>g ，</w:t>
      </w:r>
      <w:r w:rsidR="00625A92">
        <w:rPr>
          <w:rFonts w:ascii="华文仿宋" w:eastAsia="华文仿宋" w:hAnsi="华文仿宋" w:hint="eastAsia"/>
          <w:sz w:val="28"/>
          <w:szCs w:val="28"/>
        </w:rPr>
        <w:t>覆光膜；</w:t>
      </w:r>
      <w:r>
        <w:rPr>
          <w:rFonts w:ascii="华文仿宋" w:eastAsia="华文仿宋" w:hAnsi="华文仿宋" w:hint="eastAsia"/>
          <w:sz w:val="28"/>
          <w:szCs w:val="28"/>
        </w:rPr>
        <w:t>内页 70g</w:t>
      </w:r>
      <w:r w:rsidR="002F2BBE">
        <w:rPr>
          <w:rFonts w:ascii="华文仿宋" w:eastAsia="华文仿宋" w:hAnsi="华文仿宋" w:hint="eastAsia"/>
          <w:sz w:val="28"/>
          <w:szCs w:val="28"/>
        </w:rPr>
        <w:t xml:space="preserve"> 双胶</w:t>
      </w:r>
      <w:r>
        <w:rPr>
          <w:rFonts w:ascii="华文仿宋" w:eastAsia="华文仿宋" w:hAnsi="华文仿宋" w:hint="eastAsia"/>
          <w:sz w:val="28"/>
          <w:szCs w:val="28"/>
        </w:rPr>
        <w:t>纸，采用平装</w:t>
      </w:r>
      <w:r w:rsidR="00625A92">
        <w:rPr>
          <w:rFonts w:ascii="华文仿宋" w:eastAsia="华文仿宋" w:hAnsi="华文仿宋" w:hint="eastAsia"/>
          <w:sz w:val="28"/>
          <w:szCs w:val="28"/>
        </w:rPr>
        <w:t>无线</w:t>
      </w:r>
      <w:r>
        <w:rPr>
          <w:rFonts w:ascii="华文仿宋" w:eastAsia="华文仿宋" w:hAnsi="华文仿宋" w:hint="eastAsia"/>
          <w:sz w:val="28"/>
          <w:szCs w:val="28"/>
        </w:rPr>
        <w:t>胶</w:t>
      </w:r>
      <w:r w:rsidR="00625A92">
        <w:rPr>
          <w:rFonts w:ascii="华文仿宋" w:eastAsia="华文仿宋" w:hAnsi="华文仿宋" w:hint="eastAsia"/>
          <w:sz w:val="28"/>
          <w:szCs w:val="28"/>
        </w:rPr>
        <w:t>装</w:t>
      </w:r>
      <w:r>
        <w:rPr>
          <w:rFonts w:ascii="华文仿宋" w:eastAsia="华文仿宋" w:hAnsi="华文仿宋" w:hint="eastAsia"/>
          <w:sz w:val="28"/>
          <w:szCs w:val="28"/>
        </w:rPr>
        <w:t>方式，套印准确，不出现大的偏色；文字和表格印刷不出现粗糙（锯齿）情况，保证良好的印刷质量。</w:t>
      </w:r>
    </w:p>
    <w:p w:rsidR="00860B9F" w:rsidRDefault="00FB7951" w:rsidP="00860B9F">
      <w:pPr>
        <w:spacing w:line="460" w:lineRule="exact"/>
        <w:jc w:val="both"/>
        <w:rPr>
          <w:rFonts w:ascii="楷体" w:eastAsia="楷体" w:hAnsi="楷体" w:cs="Times New Roman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860B9F">
        <w:rPr>
          <w:rFonts w:ascii="楷体" w:eastAsia="楷体" w:hAnsi="楷体" w:cs="Times New Roman" w:hint="eastAsia"/>
          <w:b/>
          <w:bCs/>
          <w:color w:val="000000"/>
          <w:kern w:val="0"/>
          <w:sz w:val="28"/>
          <w:szCs w:val="28"/>
          <w:shd w:val="clear" w:color="auto" w:fill="FFFFFF"/>
        </w:rPr>
        <w:t>（三）</w:t>
      </w:r>
      <w:r w:rsidR="00860B9F">
        <w:rPr>
          <w:rFonts w:ascii="楷体" w:eastAsia="楷体" w:hAnsi="楷体" w:cs="Times New Roman" w:hint="eastAsia"/>
          <w:b/>
          <w:bCs/>
          <w:color w:val="000000"/>
          <w:kern w:val="0"/>
          <w:sz w:val="28"/>
          <w:szCs w:val="28"/>
          <w:shd w:val="clear" w:color="auto" w:fill="FFFFFF"/>
        </w:rPr>
        <w:t>项目</w:t>
      </w:r>
      <w:r w:rsidRPr="00860B9F">
        <w:rPr>
          <w:rFonts w:ascii="楷体" w:eastAsia="楷体" w:hAnsi="楷体" w:cs="Times New Roman" w:hint="eastAsia"/>
          <w:b/>
          <w:bCs/>
          <w:color w:val="000000"/>
          <w:kern w:val="0"/>
          <w:sz w:val="28"/>
          <w:szCs w:val="28"/>
          <w:shd w:val="clear" w:color="auto" w:fill="FFFFFF"/>
        </w:rPr>
        <w:t>验收标准</w:t>
      </w:r>
    </w:p>
    <w:p w:rsidR="000336B4" w:rsidRPr="00860B9F" w:rsidRDefault="00FB7951" w:rsidP="00860B9F">
      <w:pPr>
        <w:spacing w:line="460" w:lineRule="exact"/>
        <w:ind w:firstLineChars="200" w:firstLine="560"/>
        <w:jc w:val="both"/>
        <w:rPr>
          <w:rFonts w:ascii="楷体" w:eastAsia="楷体" w:hAnsi="楷体" w:cs="Times New Roman"/>
          <w:b/>
          <w:bCs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华文仿宋" w:eastAsia="华文仿宋" w:hAnsi="华文仿宋" w:hint="eastAsia"/>
          <w:sz w:val="28"/>
          <w:szCs w:val="28"/>
        </w:rPr>
        <w:t>图书的内容、图片等应符合下列要求：</w:t>
      </w:r>
    </w:p>
    <w:p w:rsidR="000336B4" w:rsidRDefault="00FB7951" w:rsidP="00860B9F">
      <w:pPr>
        <w:spacing w:line="460" w:lineRule="exact"/>
        <w:ind w:firstLineChars="200" w:firstLine="560"/>
        <w:jc w:val="both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（1）内容符合国家有关法律法规，无政治性、道德性、科学性错误；</w:t>
      </w:r>
    </w:p>
    <w:p w:rsidR="000336B4" w:rsidRDefault="00FB7951" w:rsidP="00860B9F">
      <w:pPr>
        <w:spacing w:line="460" w:lineRule="exact"/>
        <w:ind w:firstLineChars="200" w:firstLine="560"/>
        <w:jc w:val="both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（2）内容正确，条理清晰，逻辑严谨，文字通顺；</w:t>
      </w:r>
    </w:p>
    <w:p w:rsidR="000336B4" w:rsidRDefault="00FB7951" w:rsidP="00860B9F">
      <w:pPr>
        <w:spacing w:line="460" w:lineRule="exact"/>
        <w:ind w:firstLineChars="200" w:firstLine="560"/>
        <w:jc w:val="both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（3）图片正确、清晰、简洁，与文字配合紧密；</w:t>
      </w:r>
    </w:p>
    <w:p w:rsidR="000336B4" w:rsidRDefault="00FB7951" w:rsidP="00860B9F">
      <w:pPr>
        <w:spacing w:line="460" w:lineRule="exact"/>
        <w:ind w:firstLineChars="200" w:firstLine="560"/>
        <w:jc w:val="both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（4）图形符号、文字符号、量和单位的使用符合国家标准、行业标准及相关规定。</w:t>
      </w:r>
    </w:p>
    <w:p w:rsidR="00860B9F" w:rsidRPr="000357C5" w:rsidRDefault="00860B9F" w:rsidP="00860B9F">
      <w:pPr>
        <w:pStyle w:val="p0"/>
        <w:spacing w:line="360" w:lineRule="auto"/>
        <w:rPr>
          <w:rFonts w:ascii="楷体" w:eastAsia="楷体" w:hAnsi="楷体"/>
          <w:b/>
          <w:bCs/>
          <w:color w:val="000000"/>
          <w:sz w:val="28"/>
          <w:szCs w:val="28"/>
          <w:shd w:val="clear" w:color="auto" w:fill="FFFFFF"/>
        </w:rPr>
      </w:pPr>
      <w:r w:rsidRPr="0086183D">
        <w:rPr>
          <w:rFonts w:ascii="楷体" w:eastAsia="楷体" w:hAnsi="楷体" w:hint="eastAsia"/>
          <w:b/>
          <w:bCs/>
          <w:color w:val="000000"/>
          <w:sz w:val="28"/>
          <w:szCs w:val="28"/>
          <w:shd w:val="clear" w:color="auto" w:fill="FFFFFF"/>
        </w:rPr>
        <w:t>（四）</w:t>
      </w:r>
      <w:r>
        <w:rPr>
          <w:rFonts w:ascii="楷体" w:eastAsia="楷体" w:hAnsi="楷体" w:hint="eastAsia"/>
          <w:b/>
          <w:bCs/>
          <w:color w:val="000000"/>
          <w:sz w:val="28"/>
          <w:szCs w:val="28"/>
          <w:shd w:val="clear" w:color="auto" w:fill="FFFFFF"/>
        </w:rPr>
        <w:t>项目</w:t>
      </w:r>
      <w:r w:rsidRPr="000357C5">
        <w:rPr>
          <w:rFonts w:ascii="楷体" w:eastAsia="楷体" w:hAnsi="楷体" w:hint="eastAsia"/>
          <w:b/>
          <w:bCs/>
          <w:color w:val="000000"/>
          <w:sz w:val="28"/>
          <w:szCs w:val="28"/>
          <w:shd w:val="clear" w:color="auto" w:fill="FFFFFF"/>
        </w:rPr>
        <w:t>供应商</w:t>
      </w:r>
      <w:r w:rsidRPr="0086183D">
        <w:rPr>
          <w:rFonts w:ascii="楷体" w:eastAsia="楷体" w:hAnsi="楷体" w:hint="eastAsia"/>
          <w:b/>
          <w:bCs/>
          <w:color w:val="000000"/>
          <w:sz w:val="28"/>
          <w:szCs w:val="28"/>
          <w:shd w:val="clear" w:color="auto" w:fill="FFFFFF"/>
        </w:rPr>
        <w:t>资格条件</w:t>
      </w:r>
      <w:r w:rsidRPr="000357C5">
        <w:rPr>
          <w:rFonts w:ascii="楷体" w:eastAsia="楷体" w:hAnsi="楷体" w:hint="eastAsia"/>
          <w:b/>
          <w:bCs/>
          <w:color w:val="000000"/>
          <w:sz w:val="28"/>
          <w:szCs w:val="28"/>
          <w:shd w:val="clear" w:color="auto" w:fill="FFFFFF"/>
        </w:rPr>
        <w:t>：</w:t>
      </w:r>
    </w:p>
    <w:p w:rsidR="00860B9F" w:rsidRPr="0086183D" w:rsidRDefault="00860B9F" w:rsidP="00860B9F">
      <w:pPr>
        <w:pStyle w:val="p0"/>
        <w:spacing w:line="360" w:lineRule="auto"/>
        <w:ind w:firstLineChars="200" w:firstLine="560"/>
        <w:rPr>
          <w:rFonts w:ascii="华文仿宋" w:eastAsia="华文仿宋" w:hAnsi="华文仿宋"/>
          <w:color w:val="000000"/>
          <w:sz w:val="28"/>
          <w:szCs w:val="28"/>
          <w:shd w:val="clear" w:color="auto" w:fill="FFFFFF"/>
        </w:rPr>
      </w:pPr>
      <w:r w:rsidRPr="0086183D">
        <w:rPr>
          <w:rFonts w:ascii="华文仿宋" w:eastAsia="华文仿宋" w:hAnsi="华文仿宋" w:hint="eastAsia"/>
          <w:color w:val="000000"/>
          <w:sz w:val="28"/>
          <w:szCs w:val="28"/>
          <w:shd w:val="clear" w:color="auto" w:fill="FFFFFF"/>
        </w:rPr>
        <w:t>报价人除满足《政府采购法》第二十二条规定的供应商基本条件外，还须满足以下条件：</w:t>
      </w:r>
    </w:p>
    <w:p w:rsidR="00860B9F" w:rsidRPr="0086183D" w:rsidRDefault="00860B9F" w:rsidP="00860B9F">
      <w:pPr>
        <w:pStyle w:val="p0"/>
        <w:spacing w:line="360" w:lineRule="auto"/>
        <w:ind w:firstLineChars="200" w:firstLine="560"/>
        <w:rPr>
          <w:rFonts w:ascii="华文仿宋" w:eastAsia="华文仿宋" w:hAnsi="华文仿宋"/>
          <w:color w:val="000000"/>
          <w:sz w:val="28"/>
          <w:szCs w:val="28"/>
          <w:shd w:val="clear" w:color="auto" w:fill="FFFFFF"/>
        </w:rPr>
      </w:pPr>
      <w:r w:rsidRPr="0086183D">
        <w:rPr>
          <w:rFonts w:ascii="华文仿宋" w:eastAsia="华文仿宋" w:hAnsi="华文仿宋" w:hint="eastAsia"/>
          <w:color w:val="000000"/>
          <w:sz w:val="28"/>
          <w:szCs w:val="28"/>
          <w:shd w:val="clear" w:color="auto" w:fill="FFFFFF"/>
        </w:rPr>
        <w:lastRenderedPageBreak/>
        <w:t>有效期内的图书出版许可证和出版物经营许可证（提供上述证书扫描件或复印件）。</w:t>
      </w:r>
    </w:p>
    <w:p w:rsidR="00860B9F" w:rsidRDefault="00860B9F" w:rsidP="00860B9F">
      <w:pPr>
        <w:pStyle w:val="p0"/>
        <w:spacing w:line="360" w:lineRule="auto"/>
        <w:rPr>
          <w:rFonts w:ascii="楷体" w:eastAsia="楷体" w:hAnsi="楷体"/>
          <w:b/>
          <w:bCs/>
          <w:color w:val="000000"/>
          <w:sz w:val="28"/>
          <w:szCs w:val="28"/>
          <w:shd w:val="clear" w:color="auto" w:fill="FFFFFF"/>
        </w:rPr>
      </w:pPr>
      <w:r w:rsidRPr="0086183D">
        <w:rPr>
          <w:rFonts w:ascii="楷体" w:eastAsia="楷体" w:hAnsi="楷体" w:hint="eastAsia"/>
          <w:b/>
          <w:bCs/>
          <w:color w:val="000000"/>
          <w:sz w:val="28"/>
          <w:szCs w:val="28"/>
          <w:shd w:val="clear" w:color="auto" w:fill="FFFFFF"/>
        </w:rPr>
        <w:t>（五）</w:t>
      </w:r>
      <w:r>
        <w:rPr>
          <w:rFonts w:ascii="楷体" w:eastAsia="楷体" w:hAnsi="楷体" w:hint="eastAsia"/>
          <w:b/>
          <w:bCs/>
          <w:color w:val="000000"/>
          <w:sz w:val="28"/>
          <w:szCs w:val="28"/>
          <w:shd w:val="clear" w:color="auto" w:fill="FFFFFF"/>
        </w:rPr>
        <w:t>项目</w:t>
      </w:r>
      <w:r w:rsidRPr="000357C5">
        <w:rPr>
          <w:rFonts w:ascii="楷体" w:eastAsia="楷体" w:hAnsi="楷体" w:hint="eastAsia"/>
          <w:b/>
          <w:bCs/>
          <w:color w:val="000000"/>
          <w:sz w:val="28"/>
          <w:szCs w:val="28"/>
          <w:shd w:val="clear" w:color="auto" w:fill="FFFFFF"/>
        </w:rPr>
        <w:t>评审方式：</w:t>
      </w:r>
    </w:p>
    <w:p w:rsidR="00860B9F" w:rsidRPr="000357C5" w:rsidRDefault="00860B9F" w:rsidP="00860B9F">
      <w:pPr>
        <w:pStyle w:val="p0"/>
        <w:spacing w:line="360" w:lineRule="auto"/>
        <w:ind w:firstLineChars="200" w:firstLine="560"/>
        <w:rPr>
          <w:rFonts w:ascii="华文仿宋" w:eastAsia="华文仿宋" w:hAnsi="华文仿宋"/>
          <w:color w:val="000000"/>
          <w:sz w:val="28"/>
          <w:szCs w:val="28"/>
          <w:shd w:val="clear" w:color="auto" w:fill="FFFFFF"/>
        </w:rPr>
      </w:pPr>
      <w:r w:rsidRPr="000357C5">
        <w:rPr>
          <w:rFonts w:ascii="华文仿宋" w:eastAsia="华文仿宋" w:hAnsi="华文仿宋" w:hint="eastAsia"/>
          <w:color w:val="000000"/>
          <w:sz w:val="28"/>
          <w:szCs w:val="28"/>
          <w:shd w:val="clear" w:color="auto" w:fill="FFFFFF"/>
        </w:rPr>
        <w:t>满足以上</w:t>
      </w:r>
      <w:r>
        <w:rPr>
          <w:rFonts w:ascii="华文仿宋" w:eastAsia="华文仿宋" w:hAnsi="华文仿宋" w:hint="eastAsia"/>
          <w:color w:val="000000"/>
          <w:sz w:val="28"/>
          <w:szCs w:val="28"/>
          <w:shd w:val="clear" w:color="auto" w:fill="FFFFFF"/>
        </w:rPr>
        <w:t>条件</w:t>
      </w:r>
      <w:r w:rsidRPr="000357C5">
        <w:rPr>
          <w:rFonts w:ascii="华文仿宋" w:eastAsia="华文仿宋" w:hAnsi="华文仿宋" w:hint="eastAsia"/>
          <w:color w:val="000000"/>
          <w:sz w:val="28"/>
          <w:szCs w:val="28"/>
          <w:shd w:val="clear" w:color="auto" w:fill="FFFFFF"/>
        </w:rPr>
        <w:t>按最低报价成交。</w:t>
      </w:r>
    </w:p>
    <w:p w:rsidR="00860B9F" w:rsidRPr="00860B9F" w:rsidRDefault="00860B9F">
      <w:pPr>
        <w:spacing w:line="460" w:lineRule="exact"/>
        <w:ind w:firstLineChars="200" w:firstLine="560"/>
        <w:jc w:val="both"/>
        <w:rPr>
          <w:rFonts w:ascii="华文仿宋" w:eastAsia="华文仿宋" w:hAnsi="华文仿宋"/>
          <w:sz w:val="28"/>
          <w:szCs w:val="28"/>
        </w:rPr>
      </w:pPr>
    </w:p>
    <w:sectPr w:rsidR="00860B9F" w:rsidRPr="00860B9F" w:rsidSect="00860B9F">
      <w:pgSz w:w="11906" w:h="16838"/>
      <w:pgMar w:top="1440" w:right="1588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FBA" w:rsidRDefault="007C2FBA">
      <w:pPr>
        <w:spacing w:line="240" w:lineRule="auto"/>
      </w:pPr>
      <w:r>
        <w:separator/>
      </w:r>
    </w:p>
  </w:endnote>
  <w:endnote w:type="continuationSeparator" w:id="0">
    <w:p w:rsidR="007C2FBA" w:rsidRDefault="007C2FB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FBA" w:rsidRDefault="007C2FBA">
      <w:pPr>
        <w:spacing w:after="0"/>
      </w:pPr>
      <w:r>
        <w:separator/>
      </w:r>
    </w:p>
  </w:footnote>
  <w:footnote w:type="continuationSeparator" w:id="0">
    <w:p w:rsidR="007C2FBA" w:rsidRDefault="007C2FB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zEwNTM5NzYwMDRjMzkwZTVkZjY2ODkwMGIxNGU0OTUifQ=="/>
  </w:docVars>
  <w:rsids>
    <w:rsidRoot w:val="00AB4957"/>
    <w:rsid w:val="000336B4"/>
    <w:rsid w:val="000529D6"/>
    <w:rsid w:val="00144A8B"/>
    <w:rsid w:val="001C1478"/>
    <w:rsid w:val="002F2BBE"/>
    <w:rsid w:val="003F3C73"/>
    <w:rsid w:val="00405569"/>
    <w:rsid w:val="004344F1"/>
    <w:rsid w:val="004528FA"/>
    <w:rsid w:val="00456FC2"/>
    <w:rsid w:val="004B7F85"/>
    <w:rsid w:val="00510847"/>
    <w:rsid w:val="005838A4"/>
    <w:rsid w:val="005A27A5"/>
    <w:rsid w:val="00625A92"/>
    <w:rsid w:val="0063245B"/>
    <w:rsid w:val="00680823"/>
    <w:rsid w:val="00724A6F"/>
    <w:rsid w:val="00756D3A"/>
    <w:rsid w:val="007C2FBA"/>
    <w:rsid w:val="007F3444"/>
    <w:rsid w:val="00860B9F"/>
    <w:rsid w:val="009E68F6"/>
    <w:rsid w:val="00AB4957"/>
    <w:rsid w:val="00AC32F3"/>
    <w:rsid w:val="00AF1044"/>
    <w:rsid w:val="00C24E96"/>
    <w:rsid w:val="00C6284B"/>
    <w:rsid w:val="00C73E22"/>
    <w:rsid w:val="00DD5632"/>
    <w:rsid w:val="00E920E0"/>
    <w:rsid w:val="00F6256E"/>
    <w:rsid w:val="00F67E41"/>
    <w:rsid w:val="00F752E4"/>
    <w:rsid w:val="00FB7951"/>
    <w:rsid w:val="11671785"/>
    <w:rsid w:val="2A47779F"/>
    <w:rsid w:val="4A8E2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044"/>
    <w:pPr>
      <w:widowControl w:val="0"/>
      <w:spacing w:after="160" w:line="278" w:lineRule="auto"/>
    </w:pPr>
    <w:rPr>
      <w:kern w:val="2"/>
      <w:sz w:val="22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F104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F10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F104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F104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F104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F104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F104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F104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F104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uiPriority w:val="11"/>
    <w:qFormat/>
    <w:rsid w:val="00AF1044"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4">
    <w:name w:val="Title"/>
    <w:basedOn w:val="a"/>
    <w:next w:val="a"/>
    <w:link w:val="Char0"/>
    <w:uiPriority w:val="10"/>
    <w:qFormat/>
    <w:rsid w:val="00AF104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Char">
    <w:name w:val="标题 1 Char"/>
    <w:basedOn w:val="a0"/>
    <w:link w:val="1"/>
    <w:uiPriority w:val="9"/>
    <w:qFormat/>
    <w:rsid w:val="00AF104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qFormat/>
    <w:rsid w:val="00AF10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qFormat/>
    <w:rsid w:val="00AF10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qFormat/>
    <w:rsid w:val="00AF1044"/>
    <w:rPr>
      <w:rFonts w:cstheme="majorBidi"/>
      <w:color w:val="2F5496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qFormat/>
    <w:rsid w:val="00AF1044"/>
    <w:rPr>
      <w:rFonts w:cstheme="majorBidi"/>
      <w:color w:val="2F5496" w:themeColor="accent1" w:themeShade="BF"/>
      <w:sz w:val="24"/>
    </w:rPr>
  </w:style>
  <w:style w:type="character" w:customStyle="1" w:styleId="6Char">
    <w:name w:val="标题 6 Char"/>
    <w:basedOn w:val="a0"/>
    <w:link w:val="6"/>
    <w:uiPriority w:val="9"/>
    <w:semiHidden/>
    <w:qFormat/>
    <w:rsid w:val="00AF1044"/>
    <w:rPr>
      <w:rFonts w:cstheme="majorBidi"/>
      <w:b/>
      <w:bCs/>
      <w:color w:val="2F5496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AF1044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qFormat/>
    <w:rsid w:val="00AF1044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qFormat/>
    <w:rsid w:val="00AF1044"/>
    <w:rPr>
      <w:rFonts w:eastAsiaTheme="majorEastAsia" w:cstheme="majorBidi"/>
      <w:color w:val="595959" w:themeColor="text1" w:themeTint="A6"/>
    </w:rPr>
  </w:style>
  <w:style w:type="character" w:customStyle="1" w:styleId="Char0">
    <w:name w:val="标题 Char"/>
    <w:basedOn w:val="a0"/>
    <w:link w:val="a4"/>
    <w:uiPriority w:val="10"/>
    <w:qFormat/>
    <w:rsid w:val="00AF10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副标题 Char"/>
    <w:basedOn w:val="a0"/>
    <w:link w:val="a3"/>
    <w:uiPriority w:val="11"/>
    <w:qFormat/>
    <w:rsid w:val="00AF104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F10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qFormat/>
    <w:rsid w:val="00AF104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F1044"/>
    <w:pPr>
      <w:ind w:left="720"/>
      <w:contextualSpacing/>
    </w:pPr>
  </w:style>
  <w:style w:type="character" w:customStyle="1" w:styleId="10">
    <w:name w:val="明显强调1"/>
    <w:basedOn w:val="a0"/>
    <w:uiPriority w:val="21"/>
    <w:qFormat/>
    <w:rsid w:val="00AF1044"/>
    <w:rPr>
      <w:i/>
      <w:iCs/>
      <w:color w:val="2F5496" w:themeColor="accent1" w:themeShade="BF"/>
    </w:rPr>
  </w:style>
  <w:style w:type="paragraph" w:styleId="a7">
    <w:name w:val="Intense Quote"/>
    <w:basedOn w:val="a"/>
    <w:next w:val="a"/>
    <w:link w:val="Char2"/>
    <w:uiPriority w:val="30"/>
    <w:qFormat/>
    <w:rsid w:val="00AF10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明显引用 Char"/>
    <w:basedOn w:val="a0"/>
    <w:link w:val="a7"/>
    <w:uiPriority w:val="30"/>
    <w:qFormat/>
    <w:rsid w:val="00AF1044"/>
    <w:rPr>
      <w:i/>
      <w:iCs/>
      <w:color w:val="2F5496" w:themeColor="accent1" w:themeShade="BF"/>
    </w:rPr>
  </w:style>
  <w:style w:type="character" w:customStyle="1" w:styleId="11">
    <w:name w:val="明显参考1"/>
    <w:basedOn w:val="a0"/>
    <w:uiPriority w:val="32"/>
    <w:qFormat/>
    <w:rsid w:val="00AF1044"/>
    <w:rPr>
      <w:b/>
      <w:bCs/>
      <w:smallCaps/>
      <w:color w:val="2F5496" w:themeColor="accent1" w:themeShade="BF"/>
      <w:spacing w:val="5"/>
    </w:rPr>
  </w:style>
  <w:style w:type="paragraph" w:styleId="a8">
    <w:name w:val="header"/>
    <w:basedOn w:val="a"/>
    <w:link w:val="Char3"/>
    <w:uiPriority w:val="99"/>
    <w:unhideWhenUsed/>
    <w:rsid w:val="004528FA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8"/>
    <w:uiPriority w:val="99"/>
    <w:rsid w:val="004528FA"/>
    <w:rPr>
      <w:kern w:val="2"/>
      <w:sz w:val="18"/>
      <w:szCs w:val="18"/>
    </w:rPr>
  </w:style>
  <w:style w:type="paragraph" w:styleId="a9">
    <w:name w:val="footer"/>
    <w:basedOn w:val="a"/>
    <w:link w:val="Char4"/>
    <w:uiPriority w:val="99"/>
    <w:unhideWhenUsed/>
    <w:rsid w:val="004528F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4">
    <w:name w:val="页脚 Char"/>
    <w:basedOn w:val="a0"/>
    <w:link w:val="a9"/>
    <w:uiPriority w:val="99"/>
    <w:rsid w:val="004528FA"/>
    <w:rPr>
      <w:kern w:val="2"/>
      <w:sz w:val="18"/>
      <w:szCs w:val="18"/>
    </w:rPr>
  </w:style>
  <w:style w:type="paragraph" w:customStyle="1" w:styleId="p0">
    <w:name w:val="p0"/>
    <w:basedOn w:val="a"/>
    <w:qFormat/>
    <w:rsid w:val="00860B9F"/>
    <w:pPr>
      <w:widowControl/>
      <w:spacing w:after="0" w:line="240" w:lineRule="auto"/>
      <w:jc w:val="both"/>
    </w:pPr>
    <w:rPr>
      <w:rFonts w:ascii="Garamond" w:eastAsia="仿宋" w:hAnsi="Garamond" w:cs="Times New Roman"/>
      <w:kern w:val="0"/>
      <w:sz w:val="21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王文协</dc:creator>
  <cp:lastModifiedBy>User</cp:lastModifiedBy>
  <cp:revision>7</cp:revision>
  <dcterms:created xsi:type="dcterms:W3CDTF">2026-03-06T07:45:00Z</dcterms:created>
  <dcterms:modified xsi:type="dcterms:W3CDTF">2026-03-06T08:51:00Z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9A66D9BDF6724468B13C32350A21D55E_13</vt:lpwstr>
  </property>
</Properties>
</file>